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E673" w14:textId="77777777" w:rsidR="00C31020" w:rsidRPr="008D7D29" w:rsidRDefault="00C31020" w:rsidP="00C31020">
      <w:pPr>
        <w:pStyle w:val="Kop2"/>
        <w:rPr>
          <w:rFonts w:ascii="Avenir Next LT Pro" w:hAnsi="Avenir Next LT Pro"/>
        </w:rPr>
      </w:pPr>
      <w:bookmarkStart w:id="0" w:name="_Toc100569172"/>
      <w:r w:rsidRPr="008D7D29">
        <w:rPr>
          <w:rFonts w:ascii="Avenir Next LT Pro" w:hAnsi="Avenir Next LT Pro"/>
        </w:rPr>
        <w:t>Leesautobiografie</w:t>
      </w:r>
      <w:bookmarkEnd w:id="0"/>
      <w:r w:rsidRPr="008D7D29">
        <w:rPr>
          <w:rFonts w:ascii="Avenir Next LT Pro" w:hAnsi="Avenir Next LT Pro"/>
        </w:rPr>
        <w:t xml:space="preserve"> </w:t>
      </w:r>
    </w:p>
    <w:p w14:paraId="6B9BA7A9" w14:textId="77777777" w:rsidR="00C31020" w:rsidRPr="008D7D29" w:rsidRDefault="00C31020" w:rsidP="00C31020">
      <w:pPr>
        <w:rPr>
          <w:rFonts w:ascii="Avenir Next LT Pro" w:hAnsi="Avenir Next LT Pro"/>
        </w:rPr>
      </w:pPr>
      <w:r w:rsidRPr="008D7D29">
        <w:rPr>
          <w:rFonts w:ascii="Avenir Next LT Pro" w:hAnsi="Avenir Next LT Pro"/>
        </w:rPr>
        <w:t xml:space="preserve">Wanneer je mijn kamer binnen loopt zijn er waarschijnlijk drie dingen die je opvallen. Als eerst de gestructureerde chaos, als tweede de gedichtjes aan de muur en tot slot de (te kleine) boekenkast. Of de kast echt te klein is of ik teveel boeken heb laat ik in het midden. Ik hou ervan om te lezen. Op vakantie worden er vaak zoveel boeken ingepakt, dat mijn vader zich zorgen maakt over het gewicht van de caravan. </w:t>
      </w:r>
    </w:p>
    <w:p w14:paraId="4D7BEF16" w14:textId="77777777" w:rsidR="00C31020" w:rsidRPr="008D7D29" w:rsidRDefault="00C31020" w:rsidP="00C31020">
      <w:pPr>
        <w:rPr>
          <w:rFonts w:ascii="Avenir Next LT Pro" w:hAnsi="Avenir Next LT Pro"/>
        </w:rPr>
      </w:pPr>
      <w:r w:rsidRPr="008D7D29">
        <w:rPr>
          <w:rFonts w:ascii="Avenir Next LT Pro" w:hAnsi="Avenir Next LT Pro"/>
        </w:rPr>
        <w:t xml:space="preserve">Naast mijn boekenkast heb ik ook nog een e-reader waar verschillende boeken opstaan. Ik kom op verschillende manieren aan mijn boeken. De boeken op de e-reader krijg ik vaak via andere mensen. De ‘fysieke’ boeken haal ik vaak uit de bieb of haal ik uit de kringloopwinkel. Als ik een boek echt heel leuk vind, bestel ik het boek vaak op bol.com. Ook luister ik af en toe een boek via de app van de bieb. </w:t>
      </w:r>
    </w:p>
    <w:p w14:paraId="26900007" w14:textId="77777777" w:rsidR="00C31020" w:rsidRPr="008D7D29" w:rsidRDefault="00C31020" w:rsidP="00C31020">
      <w:pPr>
        <w:rPr>
          <w:rFonts w:ascii="Avenir Next LT Pro" w:hAnsi="Avenir Next LT Pro"/>
        </w:rPr>
      </w:pPr>
      <w:r w:rsidRPr="008D7D29">
        <w:rPr>
          <w:rFonts w:ascii="Avenir Next LT Pro" w:hAnsi="Avenir Next LT Pro" w:cs="Adobe Gurmukhi"/>
          <w:noProof/>
        </w:rPr>
        <w:drawing>
          <wp:anchor distT="0" distB="0" distL="114300" distR="114300" simplePos="0" relativeHeight="251661312" behindDoc="0" locked="0" layoutInCell="1" allowOverlap="1" wp14:anchorId="4B2FC4F6" wp14:editId="02A3F3AD">
            <wp:simplePos x="0" y="0"/>
            <wp:positionH relativeFrom="margin">
              <wp:align>left</wp:align>
            </wp:positionH>
            <wp:positionV relativeFrom="margin">
              <wp:posOffset>2559685</wp:posOffset>
            </wp:positionV>
            <wp:extent cx="2092960" cy="1569720"/>
            <wp:effectExtent l="0" t="0" r="2540" b="0"/>
            <wp:wrapSquare wrapText="bothSides"/>
            <wp:docPr id="1" name="Afbeelding 1"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2960" cy="1569720"/>
                    </a:xfrm>
                    <a:prstGeom prst="rect">
                      <a:avLst/>
                    </a:prstGeom>
                  </pic:spPr>
                </pic:pic>
              </a:graphicData>
            </a:graphic>
            <wp14:sizeRelH relativeFrom="margin">
              <wp14:pctWidth>0</wp14:pctWidth>
            </wp14:sizeRelH>
            <wp14:sizeRelV relativeFrom="margin">
              <wp14:pctHeight>0</wp14:pctHeight>
            </wp14:sizeRelV>
          </wp:anchor>
        </w:drawing>
      </w:r>
      <w:r w:rsidRPr="008D7D29">
        <w:rPr>
          <w:rFonts w:ascii="Avenir Next LT Pro" w:hAnsi="Avenir Next LT Pro"/>
        </w:rPr>
        <w:t xml:space="preserve">Mijn liefde voor het lezen werd op jonge leeftijd al zichtbaar. Ik denk dat vooral mijn familie daarvoor heeft gezorgd. Er gaan verhalen dat ik al werd voorgelezen toen ik in de buik zat, maar daar kan ik mij helaas niks meer van herinneren. Wat ik wel weet is dat toen ik geboren werd, als oudste kleinkind, heel vaak werd voorgelezen.  In het begin veel uit </w:t>
      </w:r>
      <w:r w:rsidRPr="008D7D29">
        <w:rPr>
          <w:rFonts w:ascii="Avenir Next LT Pro" w:hAnsi="Avenir Next LT Pro"/>
          <w:i/>
          <w:iCs/>
        </w:rPr>
        <w:t>Nijntje</w:t>
      </w:r>
      <w:r w:rsidRPr="008D7D29">
        <w:rPr>
          <w:rFonts w:ascii="Avenir Next LT Pro" w:hAnsi="Avenir Next LT Pro"/>
        </w:rPr>
        <w:t xml:space="preserve">, maar toen ik een jaar of twee was, was ik helemaal gek van </w:t>
      </w:r>
      <w:r w:rsidRPr="008D7D29">
        <w:rPr>
          <w:rFonts w:ascii="Avenir Next LT Pro" w:hAnsi="Avenir Next LT Pro"/>
          <w:i/>
          <w:iCs/>
        </w:rPr>
        <w:t>Jip en Janneke.</w:t>
      </w:r>
      <w:r w:rsidRPr="008D7D29">
        <w:rPr>
          <w:rFonts w:ascii="Avenir Next LT Pro" w:hAnsi="Avenir Next LT Pro"/>
        </w:rPr>
        <w:t xml:space="preserve"> Cliché, maar waar. Ook had ik een boek met allerlei verhalen van Max Veldhuis waar ik zo’n groot fan van was, dat ik er zelfs behang van had. Daarbij kreeg ik elke avond voor het slapen gaan een verhaaltje uit </w:t>
      </w:r>
      <w:r w:rsidRPr="008D7D29">
        <w:rPr>
          <w:rFonts w:ascii="Avenir Next LT Pro" w:hAnsi="Avenir Next LT Pro"/>
          <w:i/>
          <w:iCs/>
        </w:rPr>
        <w:t>365 konijnen</w:t>
      </w:r>
      <w:r w:rsidRPr="008D7D29">
        <w:rPr>
          <w:rFonts w:ascii="Avenir Next LT Pro" w:hAnsi="Avenir Next LT Pro"/>
        </w:rPr>
        <w:t xml:space="preserve">, een boek voor een heel jaar met elke dag een verhaaltje over een konijnenfamilie. Waarschijnlijk heeft het vele voorlezen bijgedragen aan mijn interesse in lezen. </w:t>
      </w:r>
    </w:p>
    <w:p w14:paraId="7D5DC8A2" w14:textId="77777777" w:rsidR="00C31020" w:rsidRPr="008D7D29" w:rsidRDefault="00C31020" w:rsidP="00C31020">
      <w:pPr>
        <w:rPr>
          <w:rFonts w:ascii="Avenir Next LT Pro" w:hAnsi="Avenir Next LT Pro"/>
        </w:rPr>
      </w:pPr>
      <w:r w:rsidRPr="008D7D29">
        <w:rPr>
          <w:rFonts w:ascii="Avenir Next LT Pro" w:hAnsi="Avenir Next LT Pro" w:cs="Adobe Gurmukhi"/>
          <w:noProof/>
        </w:rPr>
        <w:drawing>
          <wp:anchor distT="0" distB="0" distL="114300" distR="114300" simplePos="0" relativeHeight="251659264" behindDoc="0" locked="0" layoutInCell="1" allowOverlap="1" wp14:anchorId="66C7F34F" wp14:editId="1FCE1823">
            <wp:simplePos x="0" y="0"/>
            <wp:positionH relativeFrom="margin">
              <wp:align>right</wp:align>
            </wp:positionH>
            <wp:positionV relativeFrom="margin">
              <wp:posOffset>6214654</wp:posOffset>
            </wp:positionV>
            <wp:extent cx="2042795" cy="1531620"/>
            <wp:effectExtent l="0" t="0" r="0" b="0"/>
            <wp:wrapSquare wrapText="bothSides"/>
            <wp:docPr id="6" name="Afbeelding 6" descr="Afbeelding met persoon, binnen, zitten, jo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binnen, zitten, jonge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2795" cy="1531620"/>
                    </a:xfrm>
                    <a:prstGeom prst="rect">
                      <a:avLst/>
                    </a:prstGeom>
                  </pic:spPr>
                </pic:pic>
              </a:graphicData>
            </a:graphic>
            <wp14:sizeRelH relativeFrom="margin">
              <wp14:pctWidth>0</wp14:pctWidth>
            </wp14:sizeRelH>
            <wp14:sizeRelV relativeFrom="margin">
              <wp14:pctHeight>0</wp14:pctHeight>
            </wp14:sizeRelV>
          </wp:anchor>
        </w:drawing>
      </w:r>
      <w:r w:rsidRPr="008D7D29">
        <w:rPr>
          <w:rFonts w:ascii="Avenir Next LT Pro" w:hAnsi="Avenir Next LT Pro"/>
        </w:rPr>
        <w:t xml:space="preserve">Ik had vanaf groep 1 een eigen bibliotheekpas dus ik was al op jonge leeftijd te vinden in de bieb. Wanneer ik thuiskwam van de bieb, stalde ik al mijn boeken uit op de keukentafel en keek ik wel boek ik als eerste zou gaan lezen. Naarmate ik ouder werd, ging ik steeds beter lezen. In groep twee begonnen we met letters en dat liep soepel. Ik herkende letters en benoemde ze continu (volgens mijn moeder). </w:t>
      </w:r>
      <w:r w:rsidRPr="008D7D29">
        <w:rPr>
          <w:rFonts w:ascii="Avenir Next LT Pro" w:hAnsi="Avenir Next LT Pro"/>
        </w:rPr>
        <w:br/>
        <w:t xml:space="preserve">Mijn interesse voor het lezen groeide. </w:t>
      </w:r>
      <w:r w:rsidRPr="008D7D29">
        <w:rPr>
          <w:rFonts w:ascii="Avenir Next LT Pro" w:hAnsi="Avenir Next LT Pro"/>
          <w:i/>
          <w:iCs/>
        </w:rPr>
        <w:t>Rupsje nooit genoeg</w:t>
      </w:r>
      <w:r w:rsidRPr="008D7D29">
        <w:rPr>
          <w:rFonts w:ascii="Avenir Next LT Pro" w:hAnsi="Avenir Next LT Pro"/>
        </w:rPr>
        <w:t xml:space="preserve"> en </w:t>
      </w:r>
      <w:r w:rsidRPr="008D7D29">
        <w:rPr>
          <w:rFonts w:ascii="Avenir Next LT Pro" w:hAnsi="Avenir Next LT Pro"/>
          <w:i/>
          <w:iCs/>
        </w:rPr>
        <w:t>De mooiste vis van de zee</w:t>
      </w:r>
      <w:r w:rsidRPr="008D7D29">
        <w:rPr>
          <w:rFonts w:ascii="Avenir Next LT Pro" w:hAnsi="Avenir Next LT Pro"/>
        </w:rPr>
        <w:t xml:space="preserve"> waren lang een paar van mijn favorieten.  Ik kreeg het lezen goed onder de knie en mocht in groep 3 boeken lezen uit de boeken kast van groep 4. Als ik eerlijk ben weet ik niet meer precies wat ik allemaal las, maar het waren wel veel. Mijn basisschool vond lezen erg belangrijk. Een mooi voorbeeld is dat elke dinsdagmorgen de bibliobus (bibliotheek op wielen) bij onze school kwam en wij daar in groepjes heen mochten om een boek te uit te zoeken. Daarbij begonnen we elke dag met een half uur stillezen. Ook werden we vaak voorgelezen in de klas. Ik kan me goed herinneren dat in groep 7 juf Heleen de</w:t>
      </w:r>
      <w:r w:rsidRPr="008D7D29">
        <w:rPr>
          <w:rFonts w:ascii="Avenir Next LT Pro" w:hAnsi="Avenir Next LT Pro"/>
          <w:i/>
          <w:iCs/>
        </w:rPr>
        <w:t xml:space="preserve"> Koning van Katoren</w:t>
      </w:r>
      <w:r w:rsidRPr="008D7D29">
        <w:rPr>
          <w:rFonts w:ascii="Avenir Next LT Pro" w:hAnsi="Avenir Next LT Pro"/>
        </w:rPr>
        <w:t xml:space="preserve"> voorlas. Die viel bij mij zo erg in de smaak dat ik niet kon wachten tot de volgende keer dat juf weer ging voorlezen en ik baalde heel erg wanneer ze stopte omdat ‘het tijd was’. </w:t>
      </w:r>
    </w:p>
    <w:p w14:paraId="11E6E29E" w14:textId="77777777" w:rsidR="00C31020" w:rsidRPr="008D7D29" w:rsidRDefault="00C31020" w:rsidP="00C31020">
      <w:pPr>
        <w:rPr>
          <w:rFonts w:ascii="Avenir Next LT Pro" w:hAnsi="Avenir Next LT Pro"/>
        </w:rPr>
      </w:pPr>
      <w:r w:rsidRPr="008D7D29">
        <w:rPr>
          <w:rFonts w:ascii="Avenir Next LT Pro" w:hAnsi="Avenir Next LT Pro"/>
        </w:rPr>
        <w:t xml:space="preserve">Wat ook gebeurde in groep 7 is dat ik veel </w:t>
      </w:r>
      <w:r w:rsidRPr="008D7D29">
        <w:rPr>
          <w:rFonts w:ascii="Avenir Next LT Pro" w:hAnsi="Avenir Next LT Pro"/>
          <w:i/>
          <w:iCs/>
        </w:rPr>
        <w:t xml:space="preserve">Hoe overleef ik? </w:t>
      </w:r>
      <w:r w:rsidRPr="008D7D29">
        <w:rPr>
          <w:rFonts w:ascii="Avenir Next LT Pro" w:hAnsi="Avenir Next LT Pro"/>
        </w:rPr>
        <w:t xml:space="preserve">-boeken </w:t>
      </w:r>
      <w:r w:rsidRPr="008D7D29">
        <w:rPr>
          <w:rFonts w:ascii="Avenir Next LT Pro" w:hAnsi="Avenir Next LT Pro"/>
          <w:i/>
          <w:iCs/>
        </w:rPr>
        <w:t>en de Olijke tweeling</w:t>
      </w:r>
      <w:r w:rsidRPr="008D7D29">
        <w:rPr>
          <w:rFonts w:ascii="Avenir Next LT Pro" w:hAnsi="Avenir Next LT Pro"/>
        </w:rPr>
        <w:t xml:space="preserve"> serie ging lezen. Hoe overleef ik? waren de eerste boeken voor mij waarin zoenen voor </w:t>
      </w:r>
      <w:r w:rsidRPr="008D7D29">
        <w:rPr>
          <w:rFonts w:ascii="Avenir Next LT Pro" w:hAnsi="Avenir Next LT Pro"/>
        </w:rPr>
        <w:lastRenderedPageBreak/>
        <w:t xml:space="preserve">kwam, dus die vond ik super interessant. Van mijn ouders mocht ik ze eigenlijk nog niet lezen omdat ik te jong was, maar ik deed het stiekem toch. Zo veranderde langzaam mijn interesse in boeken. Ik ontdekte nieuwe schrijvers die boeken schreven voor tieners. Maar ik las ook boeken die nog wat kinderlijker waren.  In groep 8 bijvoorbeeld, werden we voorgelezen uit </w:t>
      </w:r>
      <w:r w:rsidRPr="008D7D29">
        <w:rPr>
          <w:rFonts w:ascii="Avenir Next LT Pro" w:hAnsi="Avenir Next LT Pro"/>
          <w:i/>
          <w:iCs/>
        </w:rPr>
        <w:t>De school is weg!</w:t>
      </w:r>
      <w:r w:rsidRPr="008D7D29">
        <w:rPr>
          <w:rFonts w:ascii="Avenir Next LT Pro" w:hAnsi="Avenir Next LT Pro"/>
        </w:rPr>
        <w:t xml:space="preserve"> van Jacques Vriens door onze meester. Dit vond ik ook weer een spannend boek en besloot op zoek te gaan naar meer boeken van Jacques Vriens. Dat jaar heb ik bijna alleen maar boeken van hem gelezen. </w:t>
      </w:r>
    </w:p>
    <w:p w14:paraId="6190934D" w14:textId="77777777" w:rsidR="00C31020" w:rsidRPr="008D7D29" w:rsidRDefault="00C31020" w:rsidP="00C31020">
      <w:pPr>
        <w:rPr>
          <w:rFonts w:ascii="Avenir Next LT Pro" w:hAnsi="Avenir Next LT Pro"/>
        </w:rPr>
      </w:pPr>
      <w:r w:rsidRPr="008D7D29">
        <w:rPr>
          <w:rFonts w:ascii="Avenir Next LT Pro" w:hAnsi="Avenir Next LT Pro" w:cs="Adobe Gurmukhi"/>
          <w:noProof/>
        </w:rPr>
        <w:drawing>
          <wp:anchor distT="0" distB="0" distL="114300" distR="114300" simplePos="0" relativeHeight="251660288" behindDoc="0" locked="0" layoutInCell="1" allowOverlap="1" wp14:anchorId="4080B98D" wp14:editId="255B30F6">
            <wp:simplePos x="0" y="0"/>
            <wp:positionH relativeFrom="column">
              <wp:posOffset>242570</wp:posOffset>
            </wp:positionH>
            <wp:positionV relativeFrom="margin">
              <wp:posOffset>963930</wp:posOffset>
            </wp:positionV>
            <wp:extent cx="1514475" cy="2019300"/>
            <wp:effectExtent l="0" t="4762" r="4762" b="4763"/>
            <wp:wrapSquare wrapText="bothSides"/>
            <wp:docPr id="7" name="Afbeelding 7"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ersoo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514475" cy="2019300"/>
                    </a:xfrm>
                    <a:prstGeom prst="rect">
                      <a:avLst/>
                    </a:prstGeom>
                  </pic:spPr>
                </pic:pic>
              </a:graphicData>
            </a:graphic>
            <wp14:sizeRelH relativeFrom="margin">
              <wp14:pctWidth>0</wp14:pctWidth>
            </wp14:sizeRelH>
            <wp14:sizeRelV relativeFrom="margin">
              <wp14:pctHeight>0</wp14:pctHeight>
            </wp14:sizeRelV>
          </wp:anchor>
        </w:drawing>
      </w:r>
    </w:p>
    <w:p w14:paraId="026FCAE4" w14:textId="77777777" w:rsidR="00C31020" w:rsidRPr="008D7D29" w:rsidRDefault="00C31020" w:rsidP="00C31020">
      <w:pPr>
        <w:rPr>
          <w:rFonts w:ascii="Avenir Next LT Pro" w:hAnsi="Avenir Next LT Pro"/>
        </w:rPr>
      </w:pPr>
      <w:r w:rsidRPr="008D7D29">
        <w:rPr>
          <w:rFonts w:ascii="Avenir Next LT Pro" w:hAnsi="Avenir Next LT Pro"/>
        </w:rPr>
        <w:t xml:space="preserve">Ik heb vele juffen en meesters gehad die mij hebben voorgelezen. Allemaal heel verschillend. De een wat leuker dan de ander, maar over het algemeen vond ik het fijn wanneer ze gingen voorlezen. De juf die mij het meest is bijgebleven is Juf Heleen. Zij gebruikte niet echt stemmetjes, maar had een hele mooie stem en koos altijd hele spannende verhalen uit. Ik hoop dat wanneer ik een klas ga voorlezen, ze net zo geboeid naar mij gaan luisteren als ik bij haar deed. </w:t>
      </w:r>
    </w:p>
    <w:p w14:paraId="15C73F1C" w14:textId="77777777" w:rsidR="00C31020" w:rsidRPr="008D7D29" w:rsidRDefault="00C31020" w:rsidP="00C31020">
      <w:pPr>
        <w:rPr>
          <w:rFonts w:ascii="Avenir Next LT Pro" w:hAnsi="Avenir Next LT Pro"/>
        </w:rPr>
      </w:pPr>
      <w:r w:rsidRPr="008D7D29">
        <w:rPr>
          <w:rFonts w:ascii="Avenir Next LT Pro" w:hAnsi="Avenir Next LT Pro"/>
        </w:rPr>
        <w:t xml:space="preserve">Toen ik naar de middelbare school ging, begon ik hele andere boeken te lezen. In het begin vooral wat dramatischere boeken. Ik weet nog dat ik in klas 1 </w:t>
      </w:r>
      <w:r w:rsidRPr="008D7D29">
        <w:rPr>
          <w:rFonts w:ascii="Avenir Next LT Pro" w:hAnsi="Avenir Next LT Pro"/>
          <w:i/>
          <w:iCs/>
        </w:rPr>
        <w:t>Iets van mij</w:t>
      </w:r>
      <w:r w:rsidRPr="008D7D29">
        <w:rPr>
          <w:rFonts w:ascii="Avenir Next LT Pro" w:hAnsi="Avenir Next LT Pro"/>
        </w:rPr>
        <w:t xml:space="preserve"> van Caja Cazemier las. Dit boek, wat over een tienermoeder gaat, vond ik heel interessant maar ook heftig. Het lag compleet buiten mijn belevingswereld. Eind klas 3 begon ik aan </w:t>
      </w:r>
      <w:r w:rsidRPr="008D7D29">
        <w:rPr>
          <w:rFonts w:ascii="Avenir Next LT Pro" w:hAnsi="Avenir Next LT Pro"/>
          <w:i/>
          <w:iCs/>
        </w:rPr>
        <w:t>de Hongerspelen</w:t>
      </w:r>
      <w:r w:rsidRPr="008D7D29">
        <w:rPr>
          <w:rFonts w:ascii="Avenir Next LT Pro" w:hAnsi="Avenir Next LT Pro"/>
        </w:rPr>
        <w:t xml:space="preserve"> van Suzanne Colins, die ik echt verslond. De teleurstelling was dan ook groot toen die boeken in klas 4 niet goed genoeg waren voor de leeslijst; alleen echte Nederlandse literatuur werd geaccepteerd. </w:t>
      </w:r>
      <w:r w:rsidRPr="008D7D29">
        <w:rPr>
          <w:rFonts w:ascii="Avenir Next LT Pro" w:hAnsi="Avenir Next LT Pro"/>
        </w:rPr>
        <w:tab/>
      </w:r>
      <w:r w:rsidRPr="008D7D29">
        <w:rPr>
          <w:rFonts w:ascii="Avenir Next LT Pro" w:hAnsi="Avenir Next LT Pro"/>
        </w:rPr>
        <w:tab/>
      </w:r>
      <w:r w:rsidRPr="008D7D29">
        <w:rPr>
          <w:rFonts w:ascii="Avenir Next LT Pro" w:hAnsi="Avenir Next LT Pro"/>
        </w:rPr>
        <w:tab/>
      </w:r>
    </w:p>
    <w:p w14:paraId="17CCC415" w14:textId="77777777" w:rsidR="00C31020" w:rsidRPr="008D7D29" w:rsidRDefault="00C31020" w:rsidP="00C31020">
      <w:pPr>
        <w:rPr>
          <w:rFonts w:ascii="Avenir Next LT Pro" w:hAnsi="Avenir Next LT Pro"/>
        </w:rPr>
      </w:pPr>
      <w:r w:rsidRPr="008D7D29">
        <w:rPr>
          <w:rFonts w:ascii="Avenir Next LT Pro" w:hAnsi="Avenir Next LT Pro"/>
        </w:rPr>
        <w:t xml:space="preserve">Het eerste boek wat ik had gekozen was </w:t>
      </w:r>
      <w:r w:rsidRPr="008D7D29">
        <w:rPr>
          <w:rFonts w:ascii="Avenir Next LT Pro" w:hAnsi="Avenir Next LT Pro"/>
          <w:i/>
          <w:iCs/>
        </w:rPr>
        <w:t>Twee vrouwen</w:t>
      </w:r>
      <w:r w:rsidRPr="008D7D29">
        <w:rPr>
          <w:rFonts w:ascii="Avenir Next LT Pro" w:hAnsi="Avenir Next LT Pro"/>
        </w:rPr>
        <w:t xml:space="preserve"> van Harry Mulisch. Dit was de grootste fout uit mijn leescarrière. Ik vond het een vreselijk stom boek en heb het boekverslag daarna ook gemaakt met behulp van samenvattingen op internet. De rest van de boeken die ik moest lezen op de middelbare school vond ik eigenlijk ook vreselijk. De boeken die ik zelf mocht kiezen vond ik wel heel erg leuk. In klas 5 moesten we een boek lezen wat voor 1945 geschreven was. Ik koos het boek </w:t>
      </w:r>
      <w:r w:rsidRPr="008D7D29">
        <w:rPr>
          <w:rFonts w:ascii="Avenir Next LT Pro" w:hAnsi="Avenir Next LT Pro"/>
          <w:i/>
          <w:iCs/>
        </w:rPr>
        <w:t>Fabriekskinderen</w:t>
      </w:r>
      <w:r w:rsidRPr="008D7D29">
        <w:rPr>
          <w:rFonts w:ascii="Avenir Next LT Pro" w:hAnsi="Avenir Next LT Pro"/>
        </w:rPr>
        <w:t xml:space="preserve"> van J.J. Cremer en ondanks dat hij maar 88 pagina’s had (daarom koos ik hem) deed ik er heel lang over. Toen realiseerde ik me pas hoe belangrijk het taalgebruik is bij het lezen. Dit boek was in ouderwets Nederlands geschreven en ik haakte al gauw af.</w:t>
      </w:r>
    </w:p>
    <w:p w14:paraId="258B18DF" w14:textId="77777777" w:rsidR="00C31020" w:rsidRPr="008D7D29" w:rsidRDefault="00C31020" w:rsidP="00C31020">
      <w:pPr>
        <w:rPr>
          <w:rFonts w:ascii="Avenir Next LT Pro" w:hAnsi="Avenir Next LT Pro"/>
        </w:rPr>
      </w:pPr>
      <w:r w:rsidRPr="008D7D29">
        <w:rPr>
          <w:rFonts w:ascii="Avenir Next LT Pro" w:hAnsi="Avenir Next LT Pro"/>
        </w:rPr>
        <w:t xml:space="preserve">Zoals ik al eerder zei is mijn thuissituatie denk ik erg bepalend geweest voor mijn leesplezier. Er werd altijd veel gelezen, vooral door mijn moeder. Elke vakantie van ons bestond uit lezen, lezen en nog eens lezen. Dit momenteel nog steeds het geval. Ik woon nog thuis en heb met mijn ouders af en toe gesprekjes over boeken. Ik moet zeggen dat dit de afgelopen tijd juist meer is geworden, omdat mijn interesse in boeken en het overbrengen van leesplezier is gegroeid. Ik wist bijvoorbeeld dat mijn vader een boek uit een serie wilde lezen, die ik toevallig op de e-reader had staan. Ik leende mijn e-reader uit en nog geen paar dagen later had hij zijn eigen e-reader gekocht. We delen nu samen een </w:t>
      </w:r>
      <w:proofErr w:type="spellStart"/>
      <w:r w:rsidRPr="008D7D29">
        <w:rPr>
          <w:rFonts w:ascii="Avenir Next LT Pro" w:hAnsi="Avenir Next LT Pro"/>
        </w:rPr>
        <w:t>kobo</w:t>
      </w:r>
      <w:proofErr w:type="spellEnd"/>
      <w:r w:rsidRPr="008D7D29">
        <w:rPr>
          <w:rFonts w:ascii="Avenir Next LT Pro" w:hAnsi="Avenir Next LT Pro"/>
        </w:rPr>
        <w:t xml:space="preserve"> abonnement, waarbij je e-books kan lenen. We raden elkaar boeken aan en dat is hartstikke leuk. </w:t>
      </w:r>
      <w:r w:rsidRPr="008D7D29">
        <w:rPr>
          <w:rFonts w:ascii="Avenir Next LT Pro" w:hAnsi="Avenir Next LT Pro"/>
        </w:rPr>
        <w:br/>
        <w:t xml:space="preserve">Mijn boeken collectie bestaat momenteel uit een hele mengeling. Ik heb er best wat fysiek, maar mijn budget is beperkt, dus leen ik graag vaak bij de bieb. Op dit moment </w:t>
      </w:r>
      <w:r w:rsidRPr="008D7D29">
        <w:rPr>
          <w:rFonts w:ascii="Avenir Next LT Pro" w:hAnsi="Avenir Next LT Pro"/>
        </w:rPr>
        <w:lastRenderedPageBreak/>
        <w:t xml:space="preserve">lees ik veel kinderboeken, maar ik hou er van om het ook met een spannende thriller af te wisselen. Oorlogsromans vind ik ook erg fijn. </w:t>
      </w:r>
    </w:p>
    <w:p w14:paraId="6445E22D" w14:textId="77777777" w:rsidR="00C31020" w:rsidRPr="008D7D29" w:rsidRDefault="00C31020" w:rsidP="00C31020">
      <w:pPr>
        <w:rPr>
          <w:rFonts w:ascii="Avenir Next LT Pro" w:hAnsi="Avenir Next LT Pro"/>
        </w:rPr>
      </w:pPr>
      <w:r w:rsidRPr="008D7D29">
        <w:rPr>
          <w:rFonts w:ascii="Avenir Next LT Pro" w:hAnsi="Avenir Next LT Pro"/>
        </w:rPr>
        <w:t xml:space="preserve">De volgende boeken behoren tot mijn absolute top 5. Als eerst </w:t>
      </w:r>
      <w:r w:rsidRPr="008D7D29">
        <w:rPr>
          <w:rFonts w:ascii="Avenir Next LT Pro" w:hAnsi="Avenir Next LT Pro"/>
          <w:i/>
          <w:iCs/>
        </w:rPr>
        <w:t>Koning van Katoren</w:t>
      </w:r>
      <w:r w:rsidRPr="008D7D29">
        <w:rPr>
          <w:rFonts w:ascii="Avenir Next LT Pro" w:hAnsi="Avenir Next LT Pro"/>
        </w:rPr>
        <w:t xml:space="preserve"> van Jan Terlouw. Hij is voor mij erg beslissend geweest als kind en toen ik hem later opnieuw ging lezen, ontdekte ik pas welke maatschappelijke thema’s in zitten. Ik hou van verhalen waarbij je denkt: ‘Hoe kom je er op?’ en dat heeft dit verhaal zeker. Het</w:t>
      </w:r>
      <w:r w:rsidRPr="008D7D29">
        <w:rPr>
          <w:rFonts w:ascii="Avenir Next LT Pro" w:hAnsi="Avenir Next LT Pro"/>
          <w:i/>
          <w:iCs/>
        </w:rPr>
        <w:t xml:space="preserve"> Groot Biegel sprookjesboek </w:t>
      </w:r>
      <w:r w:rsidRPr="008D7D29">
        <w:rPr>
          <w:rFonts w:ascii="Avenir Next LT Pro" w:hAnsi="Avenir Next LT Pro"/>
        </w:rPr>
        <w:t xml:space="preserve">vind ik ook geweldig. Onwijs mooi en poëtisch geschreven en niet cliché sprookjes. Super fijn om voor te lezen. </w:t>
      </w:r>
      <w:r w:rsidRPr="008D7D29">
        <w:rPr>
          <w:rFonts w:ascii="Avenir Next LT Pro" w:hAnsi="Avenir Next LT Pro"/>
          <w:i/>
          <w:iCs/>
        </w:rPr>
        <w:t xml:space="preserve">Misschien wisten zij alles </w:t>
      </w:r>
      <w:r w:rsidRPr="008D7D29">
        <w:rPr>
          <w:rFonts w:ascii="Avenir Next LT Pro" w:hAnsi="Avenir Next LT Pro"/>
        </w:rPr>
        <w:t xml:space="preserve">is ook zo’n boek wat niet kan ontbreken en wat heerlijk is om voor te lezen. Ik vind de verhaaltjes van Toon Tellegen prachtig geschreven en heel filosofisch. Het zet me aan het nadenken, maar als ik daar even geen zin in heb, kan ik ook gewoon genieten van de verhalen. </w:t>
      </w:r>
      <w:r w:rsidRPr="008D7D29">
        <w:rPr>
          <w:rFonts w:ascii="Avenir Next LT Pro" w:hAnsi="Avenir Next LT Pro"/>
          <w:i/>
          <w:iCs/>
        </w:rPr>
        <w:t>Noem geen namen</w:t>
      </w:r>
      <w:r w:rsidRPr="008D7D29">
        <w:rPr>
          <w:rFonts w:ascii="Avenir Next LT Pro" w:hAnsi="Avenir Next LT Pro"/>
        </w:rPr>
        <w:t xml:space="preserve"> van Astrid </w:t>
      </w:r>
      <w:proofErr w:type="spellStart"/>
      <w:r w:rsidRPr="008D7D29">
        <w:rPr>
          <w:rFonts w:ascii="Avenir Next LT Pro" w:hAnsi="Avenir Next LT Pro"/>
        </w:rPr>
        <w:t>Sy</w:t>
      </w:r>
      <w:proofErr w:type="spellEnd"/>
      <w:r w:rsidRPr="008D7D29">
        <w:rPr>
          <w:rFonts w:ascii="Avenir Next LT Pro" w:hAnsi="Avenir Next LT Pro"/>
        </w:rPr>
        <w:t xml:space="preserve"> heb ik laatst gelezen en behoort nu ook zeker tot mijn top 5. Het is zo’n prachtig verhaal over de Tweede Wereldoorlog over studenten. Omdat het over studenten gaat en ik me daardoor heel goed kon inleven, raakte hij mij ook heel erg. Daarbij is het gebaseerd op een waargebeurd verhaal, wat voor mij altijd een extra gevoel mee geeft. En het laatste boek wat sowieso in mijn top 5 moet, is </w:t>
      </w:r>
      <w:proofErr w:type="spellStart"/>
      <w:r w:rsidRPr="008D7D29">
        <w:rPr>
          <w:rFonts w:ascii="Avenir Next LT Pro" w:hAnsi="Avenir Next LT Pro"/>
          <w:i/>
          <w:iCs/>
        </w:rPr>
        <w:t>Zeb</w:t>
      </w:r>
      <w:proofErr w:type="spellEnd"/>
      <w:r w:rsidRPr="008D7D29">
        <w:rPr>
          <w:rFonts w:ascii="Avenir Next LT Pro" w:hAnsi="Avenir Next LT Pro"/>
          <w:i/>
          <w:iCs/>
        </w:rPr>
        <w:t xml:space="preserve"> </w:t>
      </w:r>
      <w:r w:rsidRPr="008D7D29">
        <w:rPr>
          <w:rFonts w:ascii="Avenir Next LT Pro" w:hAnsi="Avenir Next LT Pro"/>
        </w:rPr>
        <w:t xml:space="preserve">van Gideon Samson. Gewoon omdat hij puur tegen iedereens gevoel en logica in gaat en daar hou ik van. Het is ontzettend mooi en grappig geschreven. ‘Hoe kom je er op?’ denk ik altijd bij dat boek en daar houd ik van. </w:t>
      </w:r>
    </w:p>
    <w:p w14:paraId="6802B6E8" w14:textId="77777777" w:rsidR="00C31020" w:rsidRPr="008D7D29" w:rsidRDefault="00C31020" w:rsidP="00C31020">
      <w:pPr>
        <w:rPr>
          <w:rFonts w:ascii="Avenir Next LT Pro" w:hAnsi="Avenir Next LT Pro"/>
        </w:rPr>
      </w:pPr>
      <w:r w:rsidRPr="008D7D29">
        <w:rPr>
          <w:rFonts w:ascii="Avenir Next LT Pro" w:hAnsi="Avenir Next LT Pro"/>
        </w:rPr>
        <w:t xml:space="preserve">In de toekomst wil ik blijven lezen. Het is niet dat ik perse een voornemen heb, maar als ik er toch een zou willen noemen is dat ik meer prentenboeken wil gaan lezen. Ik kan daar nog niet van genieten zoals ik dat van boeken doe, maar wil dit graag leren! </w:t>
      </w:r>
    </w:p>
    <w:p w14:paraId="61C556E7" w14:textId="77777777" w:rsidR="00692E0F" w:rsidRDefault="00C31020"/>
    <w:sectPr w:rsidR="00692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dobe Gurmukhi">
    <w:altName w:val="Raavi"/>
    <w:panose1 w:val="00000000000000000000"/>
    <w:charset w:val="00"/>
    <w:family w:val="modern"/>
    <w:notTrueType/>
    <w:pitch w:val="variable"/>
    <w:sig w:usb0="0002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20"/>
    <w:rsid w:val="000007CA"/>
    <w:rsid w:val="0027119F"/>
    <w:rsid w:val="00590FF2"/>
    <w:rsid w:val="006529D2"/>
    <w:rsid w:val="00653F86"/>
    <w:rsid w:val="008C0840"/>
    <w:rsid w:val="00920DAF"/>
    <w:rsid w:val="00AB3A1E"/>
    <w:rsid w:val="00C31020"/>
    <w:rsid w:val="00C8277C"/>
    <w:rsid w:val="00CC688D"/>
    <w:rsid w:val="00CF75AC"/>
    <w:rsid w:val="00F653AE"/>
    <w:rsid w:val="00FF4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09CA"/>
  <w15:chartTrackingRefBased/>
  <w15:docId w15:val="{0B67A187-28A8-4064-94B9-99371537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1020"/>
  </w:style>
  <w:style w:type="paragraph" w:styleId="Kop2">
    <w:name w:val="heading 2"/>
    <w:basedOn w:val="Standaard"/>
    <w:next w:val="Standaard"/>
    <w:link w:val="Kop2Char"/>
    <w:uiPriority w:val="9"/>
    <w:unhideWhenUsed/>
    <w:qFormat/>
    <w:rsid w:val="00C310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310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7038</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Jonne Heeling</dc:creator>
  <cp:keywords/>
  <dc:description/>
  <cp:lastModifiedBy>Jonne Heeling</cp:lastModifiedBy>
  <cp:revision>1</cp:revision>
  <dcterms:created xsi:type="dcterms:W3CDTF">2022-04-20T18:52:00Z</dcterms:created>
  <dcterms:modified xsi:type="dcterms:W3CDTF">2022-04-20T18:53:00Z</dcterms:modified>
</cp:coreProperties>
</file>